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7426C" w14:textId="5E72A4A2" w:rsidR="00F11A96" w:rsidRPr="00382365" w:rsidRDefault="002E7F7A" w:rsidP="00382365">
      <w:pPr>
        <w:shd w:val="clear" w:color="auto" w:fill="FFFFFF" w:themeFill="background1"/>
        <w:spacing w:after="0" w:line="240" w:lineRule="auto"/>
        <w:rPr>
          <w:b/>
          <w:color w:val="323E4F" w:themeColor="text2" w:themeShade="BF"/>
          <w:sz w:val="6"/>
          <w:szCs w:val="6"/>
          <w:u w:val="single"/>
        </w:rPr>
      </w:pPr>
      <w:r>
        <w:rPr>
          <w:b/>
          <w:color w:val="323E4F" w:themeColor="text2" w:themeShade="BF"/>
          <w:sz w:val="6"/>
          <w:szCs w:val="6"/>
          <w:u w:val="single"/>
        </w:rPr>
        <w:t xml:space="preserve">  </w:t>
      </w:r>
    </w:p>
    <w:p w14:paraId="40E48C26" w14:textId="79B66483" w:rsidR="00F11A96" w:rsidRDefault="00267760" w:rsidP="00F11A96">
      <w:pPr>
        <w:shd w:val="clear" w:color="auto" w:fill="FFFFFF" w:themeFill="background1"/>
        <w:spacing w:after="0" w:line="240" w:lineRule="auto"/>
        <w:jc w:val="center"/>
        <w:rPr>
          <w:b/>
          <w:color w:val="000000" w:themeColor="text1"/>
          <w:sz w:val="6"/>
          <w:szCs w:val="6"/>
          <w:u w:val="single"/>
        </w:rPr>
      </w:pPr>
      <w:r w:rsidRPr="00F11A96">
        <w:rPr>
          <w:b/>
          <w:color w:val="000000" w:themeColor="text1"/>
          <w:sz w:val="28"/>
          <w:szCs w:val="28"/>
          <w:u w:val="single"/>
        </w:rPr>
        <w:t xml:space="preserve">Newly Diagnosed with Type 2 </w:t>
      </w:r>
      <w:r w:rsidR="008C2132" w:rsidRPr="00F11A96">
        <w:rPr>
          <w:b/>
          <w:color w:val="000000" w:themeColor="text1"/>
          <w:sz w:val="28"/>
          <w:szCs w:val="28"/>
          <w:u w:val="single"/>
        </w:rPr>
        <w:t>Diabetes?</w:t>
      </w:r>
      <w:r w:rsidR="00F11A96" w:rsidRPr="00F11A96">
        <w:rPr>
          <w:b/>
          <w:color w:val="000000" w:themeColor="text1"/>
          <w:sz w:val="28"/>
          <w:szCs w:val="28"/>
          <w:u w:val="single"/>
        </w:rPr>
        <w:t xml:space="preserve"> </w:t>
      </w:r>
    </w:p>
    <w:p w14:paraId="653AF4AB" w14:textId="77777777" w:rsidR="00382365" w:rsidRPr="00382365" w:rsidRDefault="00382365" w:rsidP="00F11A96">
      <w:pPr>
        <w:shd w:val="clear" w:color="auto" w:fill="FFFFFF" w:themeFill="background1"/>
        <w:spacing w:after="0" w:line="240" w:lineRule="auto"/>
        <w:jc w:val="center"/>
        <w:rPr>
          <w:b/>
          <w:color w:val="000000" w:themeColor="text1"/>
          <w:sz w:val="6"/>
          <w:szCs w:val="6"/>
          <w:u w:val="single"/>
        </w:rPr>
      </w:pPr>
    </w:p>
    <w:p w14:paraId="1CB57ED8" w14:textId="14249D74" w:rsidR="001B0976" w:rsidRDefault="00267760" w:rsidP="00F11A96">
      <w:pPr>
        <w:shd w:val="clear" w:color="auto" w:fill="FFFFFF" w:themeFill="background1"/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  <w:r w:rsidRPr="00F11A96">
        <w:rPr>
          <w:color w:val="000000" w:themeColor="text1"/>
          <w:sz w:val="28"/>
          <w:szCs w:val="28"/>
        </w:rPr>
        <w:t>Then come to</w:t>
      </w:r>
      <w:r w:rsidR="001B0976" w:rsidRPr="00F11A96">
        <w:rPr>
          <w:color w:val="000000" w:themeColor="text1"/>
          <w:sz w:val="28"/>
          <w:szCs w:val="28"/>
        </w:rPr>
        <w:t xml:space="preserve"> </w:t>
      </w:r>
      <w:r w:rsidR="00EB17F8" w:rsidRPr="00F11A96">
        <w:rPr>
          <w:b/>
          <w:color w:val="000000" w:themeColor="text1"/>
          <w:sz w:val="28"/>
          <w:szCs w:val="28"/>
        </w:rPr>
        <w:t>DESMOND</w:t>
      </w:r>
    </w:p>
    <w:p w14:paraId="5BB93864" w14:textId="77777777" w:rsidR="000835AD" w:rsidRPr="00F11A96" w:rsidRDefault="000835AD" w:rsidP="00F11A96">
      <w:pPr>
        <w:shd w:val="clear" w:color="auto" w:fill="FFFFFF" w:themeFill="background1"/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</w:p>
    <w:p w14:paraId="57D5388B" w14:textId="2043D366" w:rsidR="00382365" w:rsidRPr="00382365" w:rsidRDefault="000835AD" w:rsidP="00382365">
      <w:pPr>
        <w:shd w:val="clear" w:color="auto" w:fill="B4C6E7" w:themeFill="accent1" w:themeFillTint="66"/>
        <w:rPr>
          <w:b/>
          <w:color w:val="323E4F" w:themeColor="text2" w:themeShade="BF"/>
          <w:sz w:val="32"/>
        </w:rPr>
      </w:pPr>
      <w:r w:rsidRPr="00382365">
        <w:rPr>
          <w:b/>
          <w:color w:val="323E4F" w:themeColor="text2" w:themeShade="BF"/>
          <w:sz w:val="32"/>
        </w:rPr>
        <w:t>D</w:t>
      </w:r>
      <w:r w:rsidRPr="00382365">
        <w:rPr>
          <w:sz w:val="20"/>
        </w:rPr>
        <w:t xml:space="preserve">iabetes </w:t>
      </w:r>
      <w:r w:rsidRPr="00382365">
        <w:rPr>
          <w:color w:val="323E4F" w:themeColor="text2" w:themeShade="BF"/>
          <w:sz w:val="32"/>
        </w:rPr>
        <w:t>E</w:t>
      </w:r>
      <w:r w:rsidRPr="00382365">
        <w:rPr>
          <w:sz w:val="20"/>
        </w:rPr>
        <w:t xml:space="preserve">ducation and </w:t>
      </w:r>
      <w:r w:rsidRPr="00382365">
        <w:rPr>
          <w:color w:val="323E4F" w:themeColor="text2" w:themeShade="BF"/>
          <w:sz w:val="36"/>
        </w:rPr>
        <w:t>S</w:t>
      </w:r>
      <w:r w:rsidRPr="00382365">
        <w:rPr>
          <w:sz w:val="20"/>
        </w:rPr>
        <w:t>elf-</w:t>
      </w:r>
      <w:r w:rsidRPr="00382365">
        <w:rPr>
          <w:color w:val="323E4F" w:themeColor="text2" w:themeShade="BF"/>
          <w:sz w:val="36"/>
        </w:rPr>
        <w:t>M</w:t>
      </w:r>
      <w:r w:rsidRPr="00382365">
        <w:rPr>
          <w:sz w:val="20"/>
        </w:rPr>
        <w:t xml:space="preserve">anagement for </w:t>
      </w:r>
      <w:r w:rsidRPr="00382365">
        <w:rPr>
          <w:b/>
          <w:color w:val="323E4F" w:themeColor="text2" w:themeShade="BF"/>
          <w:sz w:val="32"/>
        </w:rPr>
        <w:t>O</w:t>
      </w:r>
      <w:r w:rsidRPr="00382365">
        <w:rPr>
          <w:sz w:val="20"/>
        </w:rPr>
        <w:t xml:space="preserve">ngoing and </w:t>
      </w:r>
      <w:r w:rsidRPr="00382365">
        <w:rPr>
          <w:color w:val="323E4F" w:themeColor="text2" w:themeShade="BF"/>
          <w:sz w:val="32"/>
        </w:rPr>
        <w:t>N</w:t>
      </w:r>
      <w:r w:rsidRPr="00382365">
        <w:rPr>
          <w:sz w:val="20"/>
        </w:rPr>
        <w:t xml:space="preserve">ewly </w:t>
      </w:r>
      <w:r w:rsidRPr="00382365">
        <w:rPr>
          <w:color w:val="323E4F" w:themeColor="text2" w:themeShade="BF"/>
          <w:sz w:val="32"/>
        </w:rPr>
        <w:t>D</w:t>
      </w:r>
      <w:r w:rsidRPr="00382365">
        <w:rPr>
          <w:sz w:val="20"/>
        </w:rPr>
        <w:t xml:space="preserve">iagnosed </w:t>
      </w:r>
    </w:p>
    <w:p w14:paraId="714B239C" w14:textId="77777777" w:rsidR="00382365" w:rsidRDefault="00382365">
      <w:pPr>
        <w:rPr>
          <w:b/>
          <w:color w:val="000000" w:themeColor="text1"/>
          <w:sz w:val="6"/>
          <w:szCs w:val="6"/>
        </w:rPr>
      </w:pPr>
    </w:p>
    <w:p w14:paraId="63FC3D69" w14:textId="423FD8CC" w:rsidR="00267760" w:rsidRPr="00F11A96" w:rsidRDefault="00EB17F8">
      <w:pPr>
        <w:rPr>
          <w:color w:val="000000" w:themeColor="text1"/>
        </w:rPr>
      </w:pPr>
      <w:r w:rsidRPr="00F11A96">
        <w:rPr>
          <w:b/>
          <w:color w:val="000000" w:themeColor="text1"/>
        </w:rPr>
        <w:t>DESMOND</w:t>
      </w:r>
      <w:r w:rsidR="00267760" w:rsidRPr="00F11A96">
        <w:rPr>
          <w:color w:val="000000" w:themeColor="text1"/>
        </w:rPr>
        <w:t xml:space="preserve"> is an education </w:t>
      </w:r>
      <w:r w:rsidR="0049020A">
        <w:rPr>
          <w:color w:val="000000" w:themeColor="text1"/>
        </w:rPr>
        <w:t>session</w:t>
      </w:r>
      <w:r w:rsidR="00267760" w:rsidRPr="00F11A96">
        <w:rPr>
          <w:color w:val="000000" w:themeColor="text1"/>
        </w:rPr>
        <w:t xml:space="preserve"> designed to increase your knowledge and understanding of diabetes to support you managing your diabetes</w:t>
      </w:r>
      <w:r w:rsidR="00FC6FC0" w:rsidRPr="00F11A96">
        <w:rPr>
          <w:color w:val="000000" w:themeColor="text1"/>
        </w:rPr>
        <w:t>.</w:t>
      </w:r>
      <w:r w:rsidR="00267760" w:rsidRPr="00F11A96">
        <w:rPr>
          <w:color w:val="000000" w:themeColor="text1"/>
        </w:rPr>
        <w:t xml:space="preserve"> </w:t>
      </w:r>
    </w:p>
    <w:p w14:paraId="0B738D0F" w14:textId="0607C5D3" w:rsidR="00E92FB0" w:rsidRPr="00F11A96" w:rsidRDefault="00267760" w:rsidP="00EB17F8">
      <w:pPr>
        <w:rPr>
          <w:color w:val="000000" w:themeColor="text1"/>
        </w:rPr>
      </w:pPr>
      <w:r w:rsidRPr="00F11A96">
        <w:rPr>
          <w:color w:val="000000" w:themeColor="text1"/>
        </w:rPr>
        <w:t xml:space="preserve">The Desmond education </w:t>
      </w:r>
      <w:r w:rsidR="0049020A">
        <w:rPr>
          <w:color w:val="000000" w:themeColor="text1"/>
        </w:rPr>
        <w:t>session</w:t>
      </w:r>
      <w:r w:rsidRPr="00F11A96">
        <w:rPr>
          <w:color w:val="000000" w:themeColor="text1"/>
        </w:rPr>
        <w:t xml:space="preserve"> will be led by experienced nurses who are trained to ensure you are provided with honest, up to date, evidenced based information about the causes</w:t>
      </w:r>
      <w:r w:rsidR="00FC6FC0" w:rsidRPr="00F11A96">
        <w:rPr>
          <w:color w:val="000000" w:themeColor="text1"/>
        </w:rPr>
        <w:t>,</w:t>
      </w:r>
      <w:r w:rsidRPr="00F11A96">
        <w:rPr>
          <w:color w:val="000000" w:themeColor="text1"/>
        </w:rPr>
        <w:t xml:space="preserve"> effects and options for managing your diabetes. The local DESMOND team are very approachable and it</w:t>
      </w:r>
      <w:r w:rsidR="00FC6FC0" w:rsidRPr="00F11A96">
        <w:rPr>
          <w:color w:val="000000" w:themeColor="text1"/>
        </w:rPr>
        <w:t>’</w:t>
      </w:r>
      <w:r w:rsidRPr="00F11A96">
        <w:rPr>
          <w:color w:val="000000" w:themeColor="text1"/>
        </w:rPr>
        <w:t xml:space="preserve">s a part </w:t>
      </w:r>
      <w:r w:rsidR="00FC6FC0" w:rsidRPr="00F11A96">
        <w:rPr>
          <w:color w:val="000000" w:themeColor="text1"/>
        </w:rPr>
        <w:t xml:space="preserve">of </w:t>
      </w:r>
      <w:r w:rsidRPr="00F11A96">
        <w:rPr>
          <w:color w:val="000000" w:themeColor="text1"/>
        </w:rPr>
        <w:t xml:space="preserve">their job to make you feel welcome and comfortable about </w:t>
      </w:r>
      <w:r w:rsidR="00EB17F8" w:rsidRPr="00F11A96">
        <w:rPr>
          <w:color w:val="000000" w:themeColor="text1"/>
        </w:rPr>
        <w:t xml:space="preserve">attending. </w:t>
      </w:r>
    </w:p>
    <w:p w14:paraId="31E3359C" w14:textId="3F437636" w:rsidR="0049020A" w:rsidRPr="0049020A" w:rsidRDefault="0049020A" w:rsidP="0049020A">
      <w:pPr>
        <w:rPr>
          <w:bCs/>
          <w:color w:val="000000" w:themeColor="text1"/>
        </w:rPr>
      </w:pPr>
      <w:r>
        <w:rPr>
          <w:b/>
          <w:color w:val="000000" w:themeColor="text1"/>
          <w:u w:val="single"/>
        </w:rPr>
        <w:t xml:space="preserve">                                  </w:t>
      </w:r>
      <w:r>
        <w:rPr>
          <w:bCs/>
          <w:color w:val="000000" w:themeColor="text1"/>
        </w:rPr>
        <w:t>_______________________________________________</w:t>
      </w:r>
    </w:p>
    <w:p w14:paraId="66579C66" w14:textId="57A6B7BA" w:rsidR="00F11A96" w:rsidRPr="00F11A96" w:rsidRDefault="0049020A" w:rsidP="0049020A">
      <w:pPr>
        <w:rPr>
          <w:color w:val="000000" w:themeColor="text1"/>
        </w:rPr>
      </w:pPr>
      <w:r w:rsidRPr="0049020A">
        <w:rPr>
          <w:bCs/>
          <w:color w:val="000000" w:themeColor="text1"/>
        </w:rPr>
        <w:t>Pl</w:t>
      </w:r>
      <w:r w:rsidR="00F11A96" w:rsidRPr="0049020A">
        <w:rPr>
          <w:bCs/>
          <w:color w:val="000000" w:themeColor="text1"/>
        </w:rPr>
        <w:t>ease</w:t>
      </w:r>
      <w:r w:rsidR="00F11A96" w:rsidRPr="00F11A96">
        <w:rPr>
          <w:color w:val="000000" w:themeColor="text1"/>
        </w:rPr>
        <w:t xml:space="preserve"> make a note below of the date you have booked </w:t>
      </w:r>
      <w:r w:rsidR="00382365">
        <w:rPr>
          <w:color w:val="000000" w:themeColor="text1"/>
        </w:rPr>
        <w:t xml:space="preserve">for </w:t>
      </w:r>
      <w:r w:rsidR="00F11A96" w:rsidRPr="00F11A96">
        <w:rPr>
          <w:color w:val="000000" w:themeColor="text1"/>
        </w:rPr>
        <w:t xml:space="preserve">DESMOND. </w:t>
      </w:r>
      <w:r w:rsidR="00382365">
        <w:rPr>
          <w:color w:val="000000" w:themeColor="text1"/>
        </w:rPr>
        <w:t xml:space="preserve">               </w:t>
      </w:r>
      <w:r w:rsidR="00F11A96" w:rsidRPr="00F11A96">
        <w:rPr>
          <w:color w:val="000000" w:themeColor="text1"/>
        </w:rPr>
        <w:t>We will also confirm your appointment via post.</w:t>
      </w:r>
    </w:p>
    <w:p w14:paraId="4A17D470" w14:textId="4EAA9BC3" w:rsidR="00F11A96" w:rsidRPr="00F11A96" w:rsidRDefault="00F11A96" w:rsidP="00F11A96">
      <w:pPr>
        <w:spacing w:after="0" w:line="240" w:lineRule="auto"/>
        <w:rPr>
          <w:b/>
          <w:color w:val="000000" w:themeColor="text1"/>
        </w:rPr>
      </w:pPr>
      <w:r w:rsidRPr="00F11A96">
        <w:rPr>
          <w:b/>
          <w:color w:val="000000" w:themeColor="text1"/>
        </w:rPr>
        <w:t xml:space="preserve">Date:  </w:t>
      </w:r>
      <w:r w:rsidR="00D77334">
        <w:rPr>
          <w:b/>
          <w:color w:val="000000" w:themeColor="text1"/>
        </w:rPr>
        <w:t>Friday</w:t>
      </w:r>
      <w:r w:rsidRPr="00F11A96">
        <w:rPr>
          <w:b/>
          <w:color w:val="000000" w:themeColor="text1"/>
        </w:rPr>
        <w:t>………</w:t>
      </w:r>
      <w:r w:rsidR="001817F2">
        <w:rPr>
          <w:b/>
          <w:color w:val="000000" w:themeColor="text1"/>
        </w:rPr>
        <w:t>.</w:t>
      </w:r>
      <w:r w:rsidRPr="00F11A96">
        <w:rPr>
          <w:b/>
          <w:color w:val="000000" w:themeColor="text1"/>
        </w:rPr>
        <w:t>………………</w:t>
      </w:r>
    </w:p>
    <w:p w14:paraId="0F3DAF4C" w14:textId="4C17C27A" w:rsidR="00F11A96" w:rsidRPr="00F11A96" w:rsidRDefault="00F11A96" w:rsidP="00F11A96">
      <w:pPr>
        <w:spacing w:after="0" w:line="240" w:lineRule="auto"/>
        <w:rPr>
          <w:b/>
          <w:color w:val="000000" w:themeColor="text1"/>
        </w:rPr>
      </w:pPr>
      <w:r w:rsidRPr="00F11A96">
        <w:rPr>
          <w:b/>
          <w:color w:val="000000" w:themeColor="text1"/>
        </w:rPr>
        <w:t xml:space="preserve">Time: </w:t>
      </w:r>
      <w:r w:rsidR="00965A8F">
        <w:rPr>
          <w:b/>
          <w:color w:val="000000" w:themeColor="text1"/>
        </w:rPr>
        <w:t>9am – 12.30pm</w:t>
      </w:r>
      <w:bookmarkStart w:id="0" w:name="_GoBack"/>
      <w:bookmarkEnd w:id="0"/>
    </w:p>
    <w:p w14:paraId="6931BD2C" w14:textId="3331E8B2" w:rsidR="0049020A" w:rsidRDefault="00F11A96" w:rsidP="00F11A96">
      <w:pPr>
        <w:spacing w:after="0" w:line="240" w:lineRule="auto"/>
        <w:rPr>
          <w:b/>
          <w:color w:val="000000" w:themeColor="text1"/>
        </w:rPr>
      </w:pPr>
      <w:r w:rsidRPr="00F11A96">
        <w:rPr>
          <w:b/>
          <w:color w:val="000000" w:themeColor="text1"/>
        </w:rPr>
        <w:t xml:space="preserve">Venue: </w:t>
      </w:r>
      <w:r w:rsidR="00D77334">
        <w:rPr>
          <w:b/>
          <w:color w:val="000000" w:themeColor="text1"/>
        </w:rPr>
        <w:t>Buckland Community Centre, Malins Road, Portsmouth, PO2 7BJ</w:t>
      </w:r>
    </w:p>
    <w:p w14:paraId="19155D15" w14:textId="2DCE94DD" w:rsidR="00F11A96" w:rsidRDefault="00F11A96" w:rsidP="00F11A96">
      <w:pPr>
        <w:spacing w:after="0"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t>Parking: F</w:t>
      </w:r>
      <w:r w:rsidRPr="00F11A96">
        <w:rPr>
          <w:b/>
          <w:color w:val="000000" w:themeColor="text1"/>
        </w:rPr>
        <w:t>ree</w:t>
      </w:r>
      <w:r>
        <w:rPr>
          <w:b/>
          <w:color w:val="000000" w:themeColor="text1"/>
        </w:rPr>
        <w:t xml:space="preserve"> parking</w:t>
      </w:r>
    </w:p>
    <w:p w14:paraId="16E6ECAB" w14:textId="77777777" w:rsidR="00F11A96" w:rsidRPr="00F11A96" w:rsidRDefault="00F11A96" w:rsidP="00F11A96">
      <w:pPr>
        <w:spacing w:after="0" w:line="240" w:lineRule="auto"/>
        <w:rPr>
          <w:b/>
          <w:color w:val="000000" w:themeColor="text1"/>
        </w:rPr>
      </w:pPr>
    </w:p>
    <w:p w14:paraId="63A09BF5" w14:textId="7098A014" w:rsidR="00F11A96" w:rsidRDefault="00F11A96" w:rsidP="00F11A96">
      <w:pPr>
        <w:spacing w:after="0" w:line="240" w:lineRule="auto"/>
      </w:pPr>
      <w:r w:rsidRPr="00F11A96">
        <w:t>If you are unable to attend the day agreed, please contact us so that we can arrange a more suitable date</w:t>
      </w:r>
      <w:r w:rsidR="00382365">
        <w:t xml:space="preserve"> for you</w:t>
      </w:r>
      <w:r w:rsidRPr="00F11A96">
        <w:t xml:space="preserve">. </w:t>
      </w:r>
      <w:r>
        <w:t>Cancelled appointment</w:t>
      </w:r>
      <w:r w:rsidR="0049020A">
        <w:t>s</w:t>
      </w:r>
      <w:r>
        <w:t xml:space="preserve"> can then be offered to other patient</w:t>
      </w:r>
      <w:r w:rsidR="0049020A">
        <w:t>s</w:t>
      </w:r>
      <w:r>
        <w:t xml:space="preserve"> on </w:t>
      </w:r>
      <w:r w:rsidR="0049020A">
        <w:t>the</w:t>
      </w:r>
      <w:r>
        <w:t xml:space="preserve"> waiting list.</w:t>
      </w:r>
    </w:p>
    <w:p w14:paraId="4D98E134" w14:textId="490B753D" w:rsidR="00F11A96" w:rsidRPr="00184EE5" w:rsidRDefault="00392807" w:rsidP="00184EE5">
      <w:pPr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  <w:r w:rsidR="00F11A96" w:rsidRPr="00F11A96">
        <w:rPr>
          <w:b/>
          <w:color w:val="000000" w:themeColor="text1"/>
          <w:u w:val="single"/>
        </w:rPr>
        <w:lastRenderedPageBreak/>
        <w:t xml:space="preserve">What do I need to do prior </w:t>
      </w:r>
      <w:r w:rsidR="00F11A96">
        <w:rPr>
          <w:b/>
          <w:color w:val="000000" w:themeColor="text1"/>
          <w:u w:val="single"/>
        </w:rPr>
        <w:t xml:space="preserve">to </w:t>
      </w:r>
      <w:r w:rsidR="00F11A96" w:rsidRPr="00F11A96">
        <w:rPr>
          <w:b/>
          <w:color w:val="000000" w:themeColor="text1"/>
          <w:u w:val="single"/>
        </w:rPr>
        <w:t>attending</w:t>
      </w:r>
      <w:r w:rsidR="00F11A96">
        <w:rPr>
          <w:b/>
          <w:color w:val="000000" w:themeColor="text1"/>
          <w:u w:val="single"/>
        </w:rPr>
        <w:t xml:space="preserve"> DESMOND</w:t>
      </w:r>
      <w:r w:rsidR="00F11A96" w:rsidRPr="00F11A96">
        <w:rPr>
          <w:b/>
          <w:color w:val="000000" w:themeColor="text1"/>
          <w:u w:val="single"/>
        </w:rPr>
        <w:t>?</w:t>
      </w:r>
    </w:p>
    <w:p w14:paraId="7D045FA1" w14:textId="0A0FFABC" w:rsidR="00F11A96" w:rsidRPr="00F11A96" w:rsidRDefault="00F11A96" w:rsidP="00F11A96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F11A96">
        <w:rPr>
          <w:color w:val="000000" w:themeColor="text1"/>
        </w:rPr>
        <w:t>Please bring your results sheet</w:t>
      </w:r>
      <w:r w:rsidR="00382365">
        <w:rPr>
          <w:color w:val="000000" w:themeColor="text1"/>
        </w:rPr>
        <w:t xml:space="preserve"> below</w:t>
      </w:r>
      <w:r w:rsidRPr="00F11A96">
        <w:rPr>
          <w:color w:val="000000" w:themeColor="text1"/>
        </w:rPr>
        <w:t xml:space="preserve">, your practice nurse should  complete this with you </w:t>
      </w:r>
    </w:p>
    <w:p w14:paraId="2BD5AF3B" w14:textId="3F25ED4F" w:rsidR="00F11A96" w:rsidRPr="00F11A96" w:rsidRDefault="00184EE5" w:rsidP="00F11A96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Please complete the</w:t>
      </w:r>
      <w:r w:rsidR="00F11A96" w:rsidRPr="00F11A96">
        <w:rPr>
          <w:color w:val="000000" w:themeColor="text1"/>
        </w:rPr>
        <w:t xml:space="preserve"> fo</w:t>
      </w:r>
      <w:r>
        <w:rPr>
          <w:color w:val="000000" w:themeColor="text1"/>
        </w:rPr>
        <w:t xml:space="preserve">rm entitled “How am I feeling?”, which </w:t>
      </w:r>
      <w:r w:rsidR="00752979">
        <w:rPr>
          <w:color w:val="000000" w:themeColor="text1"/>
        </w:rPr>
        <w:t xml:space="preserve">has been </w:t>
      </w:r>
      <w:r>
        <w:rPr>
          <w:color w:val="000000" w:themeColor="text1"/>
        </w:rPr>
        <w:t xml:space="preserve">sent to you in the post along with written confirmation of your booking, </w:t>
      </w:r>
      <w:r w:rsidR="00F11A96" w:rsidRPr="00F11A96">
        <w:rPr>
          <w:color w:val="000000" w:themeColor="text1"/>
        </w:rPr>
        <w:t>and bring it with you on the day</w:t>
      </w:r>
    </w:p>
    <w:p w14:paraId="3FB03B22" w14:textId="113D0356" w:rsidR="00F11A96" w:rsidRPr="00F11A96" w:rsidRDefault="00F11A96" w:rsidP="00F11A96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F11A96">
        <w:rPr>
          <w:color w:val="000000" w:themeColor="text1"/>
        </w:rPr>
        <w:t>Please bring a packed lunch</w:t>
      </w:r>
      <w:r w:rsidR="0049020A">
        <w:rPr>
          <w:color w:val="000000" w:themeColor="text1"/>
        </w:rPr>
        <w:t xml:space="preserve"> and any drinks you will need as we are unable to provide refreshments</w:t>
      </w:r>
    </w:p>
    <w:p w14:paraId="66D952E1" w14:textId="7B60D97C" w:rsidR="00F11A96" w:rsidRDefault="0049020A" w:rsidP="00F11A96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Please only bring someone with you if it is necessary as we have very limited spaces</w:t>
      </w:r>
      <w:r w:rsidR="00752979">
        <w:rPr>
          <w:color w:val="000000" w:themeColor="text1"/>
        </w:rPr>
        <w:t xml:space="preserve"> available due to Covid restrictions</w:t>
      </w:r>
    </w:p>
    <w:p w14:paraId="663C1038" w14:textId="1152D8F2" w:rsidR="00F11A96" w:rsidRDefault="00F11A96" w:rsidP="00F11A96">
      <w:pPr>
        <w:pStyle w:val="ListParagraph"/>
        <w:rPr>
          <w:color w:val="000000" w:themeColor="text1"/>
        </w:rPr>
      </w:pPr>
    </w:p>
    <w:p w14:paraId="52E81A75" w14:textId="77777777" w:rsidR="00F11A96" w:rsidRPr="00F11A96" w:rsidRDefault="00F11A96" w:rsidP="00F11A96">
      <w:pPr>
        <w:rPr>
          <w:b/>
          <w:color w:val="000000" w:themeColor="text1"/>
          <w:u w:val="single"/>
        </w:rPr>
      </w:pPr>
      <w:r w:rsidRPr="00F11A96">
        <w:rPr>
          <w:b/>
          <w:color w:val="000000" w:themeColor="text1"/>
          <w:u w:val="single"/>
        </w:rPr>
        <w:t>My Diabetes Results</w:t>
      </w:r>
    </w:p>
    <w:p w14:paraId="0F372DE3" w14:textId="4C118AAB" w:rsidR="00F11A96" w:rsidRPr="00F11A96" w:rsidRDefault="00F11A96" w:rsidP="00F11A96">
      <w:pPr>
        <w:rPr>
          <w:b/>
          <w:color w:val="000000" w:themeColor="text1"/>
          <w:u w:val="single"/>
        </w:rPr>
      </w:pPr>
      <w:r w:rsidRPr="00F11A96">
        <w:rPr>
          <w:b/>
          <w:color w:val="000000" w:themeColor="text1"/>
          <w:u w:val="single"/>
        </w:rPr>
        <w:t>Please bring these with you when you attend DESMOND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1"/>
        <w:gridCol w:w="1244"/>
        <w:gridCol w:w="1640"/>
        <w:gridCol w:w="2324"/>
      </w:tblGrid>
      <w:tr w:rsidR="00F11A96" w:rsidRPr="00F11A96" w14:paraId="5D8EFA77" w14:textId="77777777" w:rsidTr="00F11A96">
        <w:tc>
          <w:tcPr>
            <w:tcW w:w="1798" w:type="dxa"/>
          </w:tcPr>
          <w:p w14:paraId="09C37249" w14:textId="35474364" w:rsidR="00F11A96" w:rsidRPr="00F11A96" w:rsidRDefault="00F11A96" w:rsidP="00F11A96">
            <w:pPr>
              <w:rPr>
                <w:b/>
              </w:rPr>
            </w:pPr>
            <w:r w:rsidRPr="00F11A96">
              <w:t xml:space="preserve">Blood test </w:t>
            </w:r>
          </w:p>
        </w:tc>
        <w:tc>
          <w:tcPr>
            <w:tcW w:w="1287" w:type="dxa"/>
          </w:tcPr>
          <w:p w14:paraId="2A040E4C" w14:textId="09F11BCA" w:rsidR="00F11A96" w:rsidRPr="00F11A96" w:rsidRDefault="00F11A96" w:rsidP="00F11A96">
            <w:pPr>
              <w:rPr>
                <w:b/>
              </w:rPr>
            </w:pPr>
            <w:r w:rsidRPr="00F11A96">
              <w:t xml:space="preserve">Date </w:t>
            </w:r>
          </w:p>
        </w:tc>
        <w:tc>
          <w:tcPr>
            <w:tcW w:w="1701" w:type="dxa"/>
          </w:tcPr>
          <w:p w14:paraId="78A540CA" w14:textId="01C3BA4D" w:rsidR="00F11A96" w:rsidRPr="00F11A96" w:rsidRDefault="00F11A96" w:rsidP="00F11A96">
            <w:pPr>
              <w:rPr>
                <w:b/>
              </w:rPr>
            </w:pPr>
            <w:r w:rsidRPr="00F11A96">
              <w:t xml:space="preserve">Result </w:t>
            </w:r>
          </w:p>
        </w:tc>
        <w:tc>
          <w:tcPr>
            <w:tcW w:w="2409" w:type="dxa"/>
          </w:tcPr>
          <w:p w14:paraId="4CCECC00" w14:textId="77777777" w:rsidR="00F11A96" w:rsidRPr="00F11A96" w:rsidRDefault="00F11A96" w:rsidP="00F11A96">
            <w:r w:rsidRPr="00F11A96">
              <w:t>Previous result and date</w:t>
            </w:r>
          </w:p>
          <w:p w14:paraId="76B374A6" w14:textId="34750667" w:rsidR="00F11A96" w:rsidRPr="00F11A96" w:rsidRDefault="00F11A96" w:rsidP="00F11A96">
            <w:pPr>
              <w:rPr>
                <w:b/>
              </w:rPr>
            </w:pPr>
            <w:r w:rsidRPr="00F11A96">
              <w:t xml:space="preserve">/ or diagnostic A1c </w:t>
            </w:r>
          </w:p>
        </w:tc>
      </w:tr>
      <w:tr w:rsidR="00F11A96" w:rsidRPr="00F11A96" w14:paraId="35886B43" w14:textId="77777777" w:rsidTr="00F11A96">
        <w:tc>
          <w:tcPr>
            <w:tcW w:w="1798" w:type="dxa"/>
          </w:tcPr>
          <w:p w14:paraId="512B924D" w14:textId="415183C9" w:rsidR="00F11A96" w:rsidRPr="00F11A96" w:rsidRDefault="00F11A96" w:rsidP="00F11A96">
            <w:r w:rsidRPr="00F11A96">
              <w:t xml:space="preserve">HbA1C </w:t>
            </w:r>
          </w:p>
        </w:tc>
        <w:tc>
          <w:tcPr>
            <w:tcW w:w="1287" w:type="dxa"/>
          </w:tcPr>
          <w:p w14:paraId="651F6D42" w14:textId="77777777" w:rsidR="00F11A96" w:rsidRDefault="00F11A96" w:rsidP="00F11A96">
            <w:pPr>
              <w:rPr>
                <w:b/>
              </w:rPr>
            </w:pPr>
          </w:p>
          <w:p w14:paraId="0F988378" w14:textId="277C42E7" w:rsidR="000835AD" w:rsidRPr="00F11A96" w:rsidRDefault="000835AD" w:rsidP="00F11A96">
            <w:pPr>
              <w:rPr>
                <w:b/>
              </w:rPr>
            </w:pPr>
          </w:p>
        </w:tc>
        <w:tc>
          <w:tcPr>
            <w:tcW w:w="1701" w:type="dxa"/>
          </w:tcPr>
          <w:p w14:paraId="68F850DB" w14:textId="77777777" w:rsidR="00F11A96" w:rsidRPr="00F11A96" w:rsidRDefault="00F11A96" w:rsidP="00F11A96">
            <w:pPr>
              <w:rPr>
                <w:b/>
              </w:rPr>
            </w:pPr>
          </w:p>
        </w:tc>
        <w:tc>
          <w:tcPr>
            <w:tcW w:w="2409" w:type="dxa"/>
          </w:tcPr>
          <w:p w14:paraId="1942DF97" w14:textId="77777777" w:rsidR="00F11A96" w:rsidRPr="00F11A96" w:rsidRDefault="00F11A96" w:rsidP="00F11A96">
            <w:pPr>
              <w:rPr>
                <w:b/>
              </w:rPr>
            </w:pPr>
          </w:p>
        </w:tc>
      </w:tr>
      <w:tr w:rsidR="00F11A96" w:rsidRPr="00F11A96" w14:paraId="37C47F8D" w14:textId="77777777" w:rsidTr="00F11A96">
        <w:tc>
          <w:tcPr>
            <w:tcW w:w="1798" w:type="dxa"/>
          </w:tcPr>
          <w:p w14:paraId="6F399FF7" w14:textId="77777777" w:rsidR="00F11A96" w:rsidRPr="00F11A96" w:rsidRDefault="00F11A96" w:rsidP="00F11A96">
            <w:r w:rsidRPr="00F11A96">
              <w:t>Fasting glucose</w:t>
            </w:r>
          </w:p>
          <w:p w14:paraId="4D87C726" w14:textId="10BAC0CB" w:rsidR="00F11A96" w:rsidRPr="00F11A96" w:rsidRDefault="00F11A96" w:rsidP="00F11A96">
            <w:r w:rsidRPr="00F11A96">
              <w:t xml:space="preserve"> (if taken) </w:t>
            </w:r>
          </w:p>
        </w:tc>
        <w:tc>
          <w:tcPr>
            <w:tcW w:w="1287" w:type="dxa"/>
          </w:tcPr>
          <w:p w14:paraId="6CEFE687" w14:textId="77777777" w:rsidR="00F11A96" w:rsidRPr="00F11A96" w:rsidRDefault="00F11A96" w:rsidP="00F11A96">
            <w:pPr>
              <w:rPr>
                <w:b/>
              </w:rPr>
            </w:pPr>
          </w:p>
        </w:tc>
        <w:tc>
          <w:tcPr>
            <w:tcW w:w="1701" w:type="dxa"/>
          </w:tcPr>
          <w:p w14:paraId="4A6BAE32" w14:textId="77777777" w:rsidR="00F11A96" w:rsidRPr="00F11A96" w:rsidRDefault="00F11A96" w:rsidP="00F11A96">
            <w:pPr>
              <w:rPr>
                <w:b/>
              </w:rPr>
            </w:pPr>
          </w:p>
        </w:tc>
        <w:tc>
          <w:tcPr>
            <w:tcW w:w="2409" w:type="dxa"/>
          </w:tcPr>
          <w:p w14:paraId="20069666" w14:textId="77777777" w:rsidR="00F11A96" w:rsidRPr="00F11A96" w:rsidRDefault="00F11A96" w:rsidP="00F11A96">
            <w:pPr>
              <w:rPr>
                <w:b/>
              </w:rPr>
            </w:pPr>
          </w:p>
        </w:tc>
      </w:tr>
      <w:tr w:rsidR="00F11A96" w:rsidRPr="00F11A96" w14:paraId="0B70C7A5" w14:textId="77777777" w:rsidTr="00F11A96">
        <w:tc>
          <w:tcPr>
            <w:tcW w:w="1798" w:type="dxa"/>
            <w:shd w:val="clear" w:color="auto" w:fill="4472C4" w:themeFill="accent1"/>
          </w:tcPr>
          <w:p w14:paraId="085E1C6B" w14:textId="77777777" w:rsidR="00F11A96" w:rsidRPr="00F11A96" w:rsidRDefault="00F11A96" w:rsidP="00F11A96"/>
        </w:tc>
        <w:tc>
          <w:tcPr>
            <w:tcW w:w="1287" w:type="dxa"/>
            <w:shd w:val="clear" w:color="auto" w:fill="4472C4" w:themeFill="accent1"/>
          </w:tcPr>
          <w:p w14:paraId="1D74E055" w14:textId="77777777" w:rsidR="00F11A96" w:rsidRPr="00F11A96" w:rsidRDefault="00F11A96" w:rsidP="00F11A96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4472C4" w:themeFill="accent1"/>
          </w:tcPr>
          <w:p w14:paraId="27CEDDD8" w14:textId="77777777" w:rsidR="00F11A96" w:rsidRPr="00F11A96" w:rsidRDefault="00F11A96" w:rsidP="00F11A96">
            <w:pPr>
              <w:rPr>
                <w:b/>
              </w:rPr>
            </w:pPr>
          </w:p>
        </w:tc>
        <w:tc>
          <w:tcPr>
            <w:tcW w:w="2409" w:type="dxa"/>
            <w:shd w:val="clear" w:color="auto" w:fill="4472C4" w:themeFill="accent1"/>
          </w:tcPr>
          <w:p w14:paraId="46216D74" w14:textId="77777777" w:rsidR="00F11A96" w:rsidRPr="00F11A96" w:rsidRDefault="00F11A96" w:rsidP="00F11A96">
            <w:pPr>
              <w:rPr>
                <w:b/>
              </w:rPr>
            </w:pPr>
          </w:p>
        </w:tc>
      </w:tr>
      <w:tr w:rsidR="00F11A96" w:rsidRPr="00F11A96" w14:paraId="7970BC3D" w14:textId="77777777" w:rsidTr="00F11A96">
        <w:tc>
          <w:tcPr>
            <w:tcW w:w="1798" w:type="dxa"/>
          </w:tcPr>
          <w:p w14:paraId="00A7C9E1" w14:textId="6782DB2C" w:rsidR="00F11A96" w:rsidRPr="00F11A96" w:rsidRDefault="00F11A96" w:rsidP="00F11A96">
            <w:r w:rsidRPr="00F11A96">
              <w:t>Total Cholesterol</w:t>
            </w:r>
          </w:p>
        </w:tc>
        <w:tc>
          <w:tcPr>
            <w:tcW w:w="1287" w:type="dxa"/>
          </w:tcPr>
          <w:p w14:paraId="1B7D3DDD" w14:textId="77777777" w:rsidR="00F11A96" w:rsidRDefault="00F11A96" w:rsidP="00F11A96">
            <w:pPr>
              <w:rPr>
                <w:b/>
              </w:rPr>
            </w:pPr>
          </w:p>
          <w:p w14:paraId="3FF87469" w14:textId="0E458147" w:rsidR="000835AD" w:rsidRPr="00F11A96" w:rsidRDefault="000835AD" w:rsidP="00F11A96">
            <w:pPr>
              <w:rPr>
                <w:b/>
              </w:rPr>
            </w:pPr>
          </w:p>
        </w:tc>
        <w:tc>
          <w:tcPr>
            <w:tcW w:w="1701" w:type="dxa"/>
          </w:tcPr>
          <w:p w14:paraId="3996B869" w14:textId="77777777" w:rsidR="00F11A96" w:rsidRPr="00F11A96" w:rsidRDefault="00F11A96" w:rsidP="00F11A96">
            <w:pPr>
              <w:rPr>
                <w:b/>
              </w:rPr>
            </w:pPr>
          </w:p>
        </w:tc>
        <w:tc>
          <w:tcPr>
            <w:tcW w:w="2409" w:type="dxa"/>
          </w:tcPr>
          <w:p w14:paraId="662D7866" w14:textId="77777777" w:rsidR="00F11A96" w:rsidRPr="00F11A96" w:rsidRDefault="00F11A96" w:rsidP="00F11A96">
            <w:pPr>
              <w:rPr>
                <w:b/>
              </w:rPr>
            </w:pPr>
          </w:p>
        </w:tc>
      </w:tr>
      <w:tr w:rsidR="00F11A96" w:rsidRPr="00F11A96" w14:paraId="46164537" w14:textId="77777777" w:rsidTr="00F11A96">
        <w:tc>
          <w:tcPr>
            <w:tcW w:w="1798" w:type="dxa"/>
          </w:tcPr>
          <w:p w14:paraId="74F27288" w14:textId="221F265D" w:rsidR="00F11A96" w:rsidRPr="00F11A96" w:rsidRDefault="00F11A96" w:rsidP="00F11A96">
            <w:r w:rsidRPr="00F11A96">
              <w:t xml:space="preserve">HDL </w:t>
            </w:r>
          </w:p>
        </w:tc>
        <w:tc>
          <w:tcPr>
            <w:tcW w:w="1287" w:type="dxa"/>
          </w:tcPr>
          <w:p w14:paraId="56697A0E" w14:textId="77777777" w:rsidR="00F11A96" w:rsidRDefault="00F11A96" w:rsidP="00F11A96">
            <w:pPr>
              <w:rPr>
                <w:b/>
              </w:rPr>
            </w:pPr>
          </w:p>
          <w:p w14:paraId="1420CDB6" w14:textId="2EBAFC30" w:rsidR="000835AD" w:rsidRPr="00F11A96" w:rsidRDefault="000835AD" w:rsidP="00F11A96">
            <w:pPr>
              <w:rPr>
                <w:b/>
              </w:rPr>
            </w:pPr>
          </w:p>
        </w:tc>
        <w:tc>
          <w:tcPr>
            <w:tcW w:w="1701" w:type="dxa"/>
          </w:tcPr>
          <w:p w14:paraId="49806DCC" w14:textId="77777777" w:rsidR="00F11A96" w:rsidRPr="00F11A96" w:rsidRDefault="00F11A96" w:rsidP="00F11A96">
            <w:pPr>
              <w:rPr>
                <w:b/>
              </w:rPr>
            </w:pPr>
          </w:p>
        </w:tc>
        <w:tc>
          <w:tcPr>
            <w:tcW w:w="2409" w:type="dxa"/>
          </w:tcPr>
          <w:p w14:paraId="5F010B2A" w14:textId="77777777" w:rsidR="00F11A96" w:rsidRPr="00F11A96" w:rsidRDefault="00F11A96" w:rsidP="00F11A96">
            <w:pPr>
              <w:rPr>
                <w:b/>
              </w:rPr>
            </w:pPr>
          </w:p>
        </w:tc>
      </w:tr>
      <w:tr w:rsidR="00F11A96" w:rsidRPr="00F11A96" w14:paraId="64EB40CB" w14:textId="77777777" w:rsidTr="00F11A96">
        <w:tc>
          <w:tcPr>
            <w:tcW w:w="1798" w:type="dxa"/>
            <w:shd w:val="clear" w:color="auto" w:fill="4472C4" w:themeFill="accent1"/>
          </w:tcPr>
          <w:p w14:paraId="5F6A2B97" w14:textId="77777777" w:rsidR="00F11A96" w:rsidRPr="00F11A96" w:rsidRDefault="00F11A96" w:rsidP="00F11A96"/>
        </w:tc>
        <w:tc>
          <w:tcPr>
            <w:tcW w:w="1287" w:type="dxa"/>
            <w:shd w:val="clear" w:color="auto" w:fill="4472C4" w:themeFill="accent1"/>
          </w:tcPr>
          <w:p w14:paraId="07172D2E" w14:textId="77777777" w:rsidR="00F11A96" w:rsidRPr="00F11A96" w:rsidRDefault="00F11A96" w:rsidP="00F11A96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4472C4" w:themeFill="accent1"/>
          </w:tcPr>
          <w:p w14:paraId="1F2CF1B7" w14:textId="77777777" w:rsidR="00F11A96" w:rsidRPr="00F11A96" w:rsidRDefault="00F11A96" w:rsidP="00F11A96">
            <w:pPr>
              <w:rPr>
                <w:b/>
              </w:rPr>
            </w:pPr>
          </w:p>
        </w:tc>
        <w:tc>
          <w:tcPr>
            <w:tcW w:w="2409" w:type="dxa"/>
            <w:shd w:val="clear" w:color="auto" w:fill="4472C4" w:themeFill="accent1"/>
          </w:tcPr>
          <w:p w14:paraId="1A41AF35" w14:textId="77777777" w:rsidR="00F11A96" w:rsidRPr="00F11A96" w:rsidRDefault="00F11A96" w:rsidP="00F11A96">
            <w:pPr>
              <w:rPr>
                <w:b/>
              </w:rPr>
            </w:pPr>
          </w:p>
        </w:tc>
      </w:tr>
      <w:tr w:rsidR="00F11A96" w:rsidRPr="00F11A96" w14:paraId="1C7B80CF" w14:textId="77777777" w:rsidTr="00F11A96">
        <w:tc>
          <w:tcPr>
            <w:tcW w:w="1798" w:type="dxa"/>
          </w:tcPr>
          <w:p w14:paraId="3021A2F5" w14:textId="200F8F89" w:rsidR="00F11A96" w:rsidRPr="00F11A96" w:rsidRDefault="00F11A96" w:rsidP="00F11A96">
            <w:r w:rsidRPr="00F11A96">
              <w:t xml:space="preserve">Blood pressure </w:t>
            </w:r>
          </w:p>
        </w:tc>
        <w:tc>
          <w:tcPr>
            <w:tcW w:w="1287" w:type="dxa"/>
          </w:tcPr>
          <w:p w14:paraId="4B80262E" w14:textId="77777777" w:rsidR="00F11A96" w:rsidRDefault="00F11A96" w:rsidP="00F11A96">
            <w:pPr>
              <w:rPr>
                <w:b/>
              </w:rPr>
            </w:pPr>
          </w:p>
          <w:p w14:paraId="15756A79" w14:textId="01699B86" w:rsidR="000835AD" w:rsidRPr="00F11A96" w:rsidRDefault="000835AD" w:rsidP="00F11A96">
            <w:pPr>
              <w:rPr>
                <w:b/>
              </w:rPr>
            </w:pPr>
          </w:p>
        </w:tc>
        <w:tc>
          <w:tcPr>
            <w:tcW w:w="1701" w:type="dxa"/>
          </w:tcPr>
          <w:p w14:paraId="548252C9" w14:textId="77777777" w:rsidR="00F11A96" w:rsidRPr="00F11A96" w:rsidRDefault="00F11A96" w:rsidP="00F11A96">
            <w:pPr>
              <w:rPr>
                <w:b/>
              </w:rPr>
            </w:pPr>
          </w:p>
        </w:tc>
        <w:tc>
          <w:tcPr>
            <w:tcW w:w="2409" w:type="dxa"/>
          </w:tcPr>
          <w:p w14:paraId="26AED704" w14:textId="77777777" w:rsidR="00F11A96" w:rsidRPr="00F11A96" w:rsidRDefault="00F11A96" w:rsidP="00F11A96">
            <w:pPr>
              <w:rPr>
                <w:b/>
              </w:rPr>
            </w:pPr>
          </w:p>
        </w:tc>
      </w:tr>
    </w:tbl>
    <w:p w14:paraId="3CA50B28" w14:textId="77777777" w:rsidR="004E69AF" w:rsidRDefault="004E69AF" w:rsidP="00392807">
      <w:pPr>
        <w:rPr>
          <w:b/>
          <w:u w:val="single"/>
        </w:rPr>
      </w:pPr>
    </w:p>
    <w:p w14:paraId="15C75393" w14:textId="45B49C98" w:rsidR="00EB17F8" w:rsidRPr="003329CC" w:rsidRDefault="00EB17F8" w:rsidP="00392807">
      <w:pPr>
        <w:rPr>
          <w:b/>
          <w:u w:val="single"/>
        </w:rPr>
      </w:pPr>
      <w:r w:rsidRPr="00F11A96">
        <w:rPr>
          <w:b/>
          <w:u w:val="single"/>
        </w:rPr>
        <w:lastRenderedPageBreak/>
        <w:t>What</w:t>
      </w:r>
      <w:r w:rsidR="00267760" w:rsidRPr="00F11A96">
        <w:rPr>
          <w:b/>
          <w:u w:val="single"/>
        </w:rPr>
        <w:t xml:space="preserve"> do previous parti</w:t>
      </w:r>
      <w:r w:rsidR="00382365">
        <w:rPr>
          <w:b/>
          <w:u w:val="single"/>
        </w:rPr>
        <w:t xml:space="preserve">cipants/ patients say about DESMOND </w:t>
      </w:r>
      <w:r w:rsidR="00752979">
        <w:rPr>
          <w:b/>
          <w:u w:val="single"/>
        </w:rPr>
        <w:t>sessions</w:t>
      </w:r>
      <w:r w:rsidR="00F11A96" w:rsidRPr="00F11A96">
        <w:rPr>
          <w:b/>
          <w:u w:val="single"/>
        </w:rPr>
        <w:t>?</w:t>
      </w:r>
    </w:p>
    <w:p w14:paraId="69376A19" w14:textId="6927E398" w:rsidR="00EB17F8" w:rsidRPr="00F11A96" w:rsidRDefault="00EB17F8" w:rsidP="00F11A96">
      <w:pPr>
        <w:spacing w:after="0" w:line="240" w:lineRule="auto"/>
        <w:rPr>
          <w:b/>
        </w:rPr>
      </w:pPr>
      <w:r w:rsidRPr="00F11A96">
        <w:rPr>
          <w:b/>
        </w:rPr>
        <w:t xml:space="preserve">What made you come today? </w:t>
      </w:r>
    </w:p>
    <w:p w14:paraId="24B43C3F" w14:textId="77777777" w:rsidR="00F11A96" w:rsidRPr="00F11A96" w:rsidRDefault="00F11A96" w:rsidP="00F11A96">
      <w:pPr>
        <w:pStyle w:val="ListParagraph"/>
        <w:numPr>
          <w:ilvl w:val="0"/>
          <w:numId w:val="3"/>
        </w:numPr>
        <w:shd w:val="clear" w:color="auto" w:fill="FFFFFF" w:themeFill="background1"/>
        <w:spacing w:after="0" w:line="240" w:lineRule="auto"/>
      </w:pPr>
      <w:r w:rsidRPr="00F11A96">
        <w:t xml:space="preserve">“Wanting to learn how to control my Type 2 Diabetes” </w:t>
      </w:r>
    </w:p>
    <w:p w14:paraId="31780BB6" w14:textId="77777777" w:rsidR="00F11A96" w:rsidRPr="00F11A96" w:rsidRDefault="00F11A96" w:rsidP="00F11A96">
      <w:pPr>
        <w:pStyle w:val="ListParagraph"/>
        <w:numPr>
          <w:ilvl w:val="0"/>
          <w:numId w:val="3"/>
        </w:numPr>
        <w:shd w:val="clear" w:color="auto" w:fill="FFFFFF" w:themeFill="background1"/>
        <w:spacing w:after="0" w:line="240" w:lineRule="auto"/>
      </w:pPr>
      <w:r w:rsidRPr="00F11A96">
        <w:t>“To get more knowledge about diabetes that could help me to manage control it”</w:t>
      </w:r>
    </w:p>
    <w:p w14:paraId="65662240" w14:textId="2DC2EF6D" w:rsidR="00F11A96" w:rsidRPr="00F11A96" w:rsidRDefault="00F11A96" w:rsidP="00F11A96">
      <w:pPr>
        <w:pStyle w:val="ListParagraph"/>
        <w:numPr>
          <w:ilvl w:val="0"/>
          <w:numId w:val="3"/>
        </w:numPr>
        <w:shd w:val="clear" w:color="auto" w:fill="FFFFFF" w:themeFill="background1"/>
        <w:spacing w:after="0" w:line="240" w:lineRule="auto"/>
      </w:pPr>
      <w:r w:rsidRPr="00F11A96">
        <w:t>“To learn about diabetes, to understand more, know risks to health”</w:t>
      </w:r>
    </w:p>
    <w:p w14:paraId="73ED2BF3" w14:textId="5679790D" w:rsidR="00F11A96" w:rsidRPr="00F11A96" w:rsidRDefault="00F11A96" w:rsidP="00F11A96">
      <w:pPr>
        <w:pStyle w:val="ListParagraph"/>
        <w:numPr>
          <w:ilvl w:val="0"/>
          <w:numId w:val="3"/>
        </w:numPr>
        <w:shd w:val="clear" w:color="auto" w:fill="FFFFFF" w:themeFill="background1"/>
        <w:spacing w:after="0" w:line="240" w:lineRule="auto"/>
      </w:pPr>
      <w:r w:rsidRPr="00F11A96">
        <w:t>“To find out more about diabetes and how-to manage it”</w:t>
      </w:r>
    </w:p>
    <w:p w14:paraId="6395FFEE" w14:textId="77777777" w:rsidR="00F11A96" w:rsidRDefault="00F11A96" w:rsidP="00F11A96">
      <w:pPr>
        <w:spacing w:after="0" w:line="240" w:lineRule="auto"/>
        <w:rPr>
          <w:b/>
        </w:rPr>
      </w:pPr>
    </w:p>
    <w:p w14:paraId="0A995D7D" w14:textId="10C41CD6" w:rsidR="00F11A96" w:rsidRDefault="00EB17F8" w:rsidP="00F11A96">
      <w:pPr>
        <w:spacing w:after="0" w:line="240" w:lineRule="auto"/>
        <w:rPr>
          <w:b/>
        </w:rPr>
      </w:pPr>
      <w:r w:rsidRPr="00F11A96">
        <w:rPr>
          <w:b/>
        </w:rPr>
        <w:t>What was helpful about attending DESMOND?</w:t>
      </w:r>
    </w:p>
    <w:p w14:paraId="0F3905F4" w14:textId="77777777" w:rsidR="00F11A96" w:rsidRPr="00F11A96" w:rsidRDefault="00F11A96" w:rsidP="00F11A96">
      <w:pPr>
        <w:pStyle w:val="ListParagraph"/>
        <w:numPr>
          <w:ilvl w:val="0"/>
          <w:numId w:val="3"/>
        </w:numPr>
        <w:shd w:val="clear" w:color="auto" w:fill="FFFFFF" w:themeFill="background1"/>
        <w:spacing w:after="0" w:line="240" w:lineRule="auto"/>
      </w:pPr>
      <w:r w:rsidRPr="00F11A96">
        <w:t>“Getting more knowledge of the problems “</w:t>
      </w:r>
    </w:p>
    <w:p w14:paraId="19A60921" w14:textId="77777777" w:rsidR="00F11A96" w:rsidRPr="00F11A96" w:rsidRDefault="00F11A96" w:rsidP="00F11A96">
      <w:pPr>
        <w:pStyle w:val="ListParagraph"/>
        <w:numPr>
          <w:ilvl w:val="0"/>
          <w:numId w:val="3"/>
        </w:numPr>
        <w:shd w:val="clear" w:color="auto" w:fill="FFFFFF" w:themeFill="background1"/>
        <w:spacing w:after="0" w:line="240" w:lineRule="auto"/>
      </w:pPr>
      <w:r w:rsidRPr="00F11A96">
        <w:t>“Very encouraging and informative”</w:t>
      </w:r>
    </w:p>
    <w:p w14:paraId="11B90644" w14:textId="77777777" w:rsidR="00F11A96" w:rsidRPr="00F11A96" w:rsidRDefault="00F11A96" w:rsidP="00F11A96">
      <w:pPr>
        <w:pStyle w:val="ListParagraph"/>
        <w:numPr>
          <w:ilvl w:val="0"/>
          <w:numId w:val="3"/>
        </w:numPr>
        <w:shd w:val="clear" w:color="auto" w:fill="FFFFFF" w:themeFill="background1"/>
        <w:spacing w:after="0" w:line="240" w:lineRule="auto"/>
      </w:pPr>
      <w:r w:rsidRPr="00F11A96">
        <w:t>“Learnt so much about why and how it works how to help myself with food choices”</w:t>
      </w:r>
    </w:p>
    <w:p w14:paraId="023218ED" w14:textId="77777777" w:rsidR="00F11A96" w:rsidRPr="00F11A96" w:rsidRDefault="00F11A96" w:rsidP="00F11A96">
      <w:pPr>
        <w:pStyle w:val="ListParagraph"/>
        <w:numPr>
          <w:ilvl w:val="0"/>
          <w:numId w:val="3"/>
        </w:numPr>
        <w:shd w:val="clear" w:color="auto" w:fill="FFFFFF" w:themeFill="background1"/>
        <w:spacing w:after="0" w:line="240" w:lineRule="auto"/>
      </w:pPr>
      <w:r w:rsidRPr="00F11A96">
        <w:t>“Was very helpful and informative and explained in a clear way”</w:t>
      </w:r>
    </w:p>
    <w:p w14:paraId="2F0D5181" w14:textId="4CE5B5D6" w:rsidR="00EB17F8" w:rsidRPr="00F11A96" w:rsidRDefault="00EB17F8" w:rsidP="00F11A96">
      <w:pPr>
        <w:spacing w:after="0" w:line="240" w:lineRule="auto"/>
        <w:rPr>
          <w:b/>
        </w:rPr>
      </w:pPr>
    </w:p>
    <w:p w14:paraId="497BA787" w14:textId="15C22B3B" w:rsidR="002474EB" w:rsidRPr="00F11A96" w:rsidRDefault="002474EB" w:rsidP="00F11A96">
      <w:pPr>
        <w:spacing w:after="0" w:line="240" w:lineRule="auto"/>
      </w:pPr>
      <w:r w:rsidRPr="00F11A96">
        <w:rPr>
          <w:b/>
        </w:rPr>
        <w:t>What did the DESMOND team do well?</w:t>
      </w:r>
      <w:r w:rsidRPr="00F11A96">
        <w:t xml:space="preserve"> </w:t>
      </w:r>
    </w:p>
    <w:p w14:paraId="2AB70A0A" w14:textId="77777777" w:rsidR="00F11A96" w:rsidRPr="00F11A96" w:rsidRDefault="00F11A96" w:rsidP="00F11A96">
      <w:pPr>
        <w:pStyle w:val="ListParagraph"/>
        <w:numPr>
          <w:ilvl w:val="0"/>
          <w:numId w:val="4"/>
        </w:numPr>
        <w:spacing w:after="0" w:line="240" w:lineRule="auto"/>
        <w:rPr>
          <w:color w:val="000000" w:themeColor="text1"/>
        </w:rPr>
      </w:pPr>
      <w:r w:rsidRPr="00F11A96">
        <w:rPr>
          <w:color w:val="000000" w:themeColor="text1"/>
        </w:rPr>
        <w:t>“Gave a good description of all aspects of diabetes”</w:t>
      </w:r>
    </w:p>
    <w:p w14:paraId="4B08EE22" w14:textId="36454B9D" w:rsidR="00F11A96" w:rsidRPr="00F11A96" w:rsidRDefault="00F11A96" w:rsidP="00F11A96">
      <w:pPr>
        <w:pStyle w:val="ListParagraph"/>
        <w:numPr>
          <w:ilvl w:val="0"/>
          <w:numId w:val="4"/>
        </w:numPr>
        <w:spacing w:after="0" w:line="240" w:lineRule="auto"/>
        <w:rPr>
          <w:color w:val="000000" w:themeColor="text1"/>
        </w:rPr>
      </w:pPr>
      <w:r w:rsidRPr="00F11A96">
        <w:rPr>
          <w:color w:val="000000" w:themeColor="text1"/>
        </w:rPr>
        <w:t>“Explained in detail about diabetes and very friendly not patronising “</w:t>
      </w:r>
    </w:p>
    <w:p w14:paraId="30A479A6" w14:textId="77777777" w:rsidR="00F11A96" w:rsidRPr="00F11A96" w:rsidRDefault="00F11A96" w:rsidP="00F11A96">
      <w:pPr>
        <w:pStyle w:val="ListParagraph"/>
        <w:numPr>
          <w:ilvl w:val="0"/>
          <w:numId w:val="4"/>
        </w:numPr>
        <w:spacing w:after="0" w:line="240" w:lineRule="auto"/>
        <w:rPr>
          <w:color w:val="000000" w:themeColor="text1"/>
        </w:rPr>
      </w:pPr>
      <w:r w:rsidRPr="00F11A96">
        <w:rPr>
          <w:color w:val="000000" w:themeColor="text1"/>
        </w:rPr>
        <w:t>“Break down items, explained everything well “</w:t>
      </w:r>
    </w:p>
    <w:p w14:paraId="157CCDE2" w14:textId="42F9DA17" w:rsidR="00DC4B6F" w:rsidRPr="00F11A96" w:rsidRDefault="00F11A96" w:rsidP="00F11A96">
      <w:pPr>
        <w:pStyle w:val="ListParagraph"/>
        <w:numPr>
          <w:ilvl w:val="0"/>
          <w:numId w:val="4"/>
        </w:numPr>
        <w:spacing w:after="0" w:line="240" w:lineRule="auto"/>
        <w:rPr>
          <w:color w:val="000000" w:themeColor="text1"/>
        </w:rPr>
      </w:pPr>
      <w:r w:rsidRPr="00F11A96">
        <w:rPr>
          <w:color w:val="000000" w:themeColor="text1"/>
        </w:rPr>
        <w:t>“Cover all subjects /topics related to it”</w:t>
      </w:r>
    </w:p>
    <w:p w14:paraId="61B589CE" w14:textId="77777777" w:rsidR="00F11A96" w:rsidRDefault="00F11A96" w:rsidP="00F11A96">
      <w:pPr>
        <w:spacing w:after="0" w:line="240" w:lineRule="auto"/>
        <w:rPr>
          <w:b/>
        </w:rPr>
      </w:pPr>
    </w:p>
    <w:p w14:paraId="17AE4B64" w14:textId="4800CC97" w:rsidR="004255AC" w:rsidRPr="00F11A96" w:rsidRDefault="00F91C89" w:rsidP="00F11A96">
      <w:pPr>
        <w:spacing w:after="0" w:line="240" w:lineRule="auto"/>
        <w:rPr>
          <w:b/>
        </w:rPr>
      </w:pPr>
      <w:r w:rsidRPr="00F11A96">
        <w:rPr>
          <w:b/>
        </w:rPr>
        <w:t xml:space="preserve">I </w:t>
      </w:r>
      <w:r w:rsidR="004255AC" w:rsidRPr="00F11A96">
        <w:rPr>
          <w:b/>
        </w:rPr>
        <w:t>would recommend</w:t>
      </w:r>
      <w:r w:rsidR="002474EB" w:rsidRPr="00F11A96">
        <w:rPr>
          <w:b/>
        </w:rPr>
        <w:t xml:space="preserve"> DESMOND to other people newly diagnosed with </w:t>
      </w:r>
      <w:r w:rsidR="004255AC" w:rsidRPr="00F11A96">
        <w:rPr>
          <w:b/>
        </w:rPr>
        <w:t>diabetes because</w:t>
      </w:r>
    </w:p>
    <w:p w14:paraId="3F7B72A1" w14:textId="77777777" w:rsidR="00F11A96" w:rsidRPr="00F11A96" w:rsidRDefault="00F11A96" w:rsidP="00F11A96">
      <w:pPr>
        <w:pStyle w:val="ListParagraph"/>
        <w:numPr>
          <w:ilvl w:val="0"/>
          <w:numId w:val="5"/>
        </w:numPr>
        <w:spacing w:after="0" w:line="240" w:lineRule="auto"/>
        <w:rPr>
          <w:color w:val="000000" w:themeColor="text1"/>
        </w:rPr>
      </w:pPr>
      <w:r w:rsidRPr="00F11A96">
        <w:rPr>
          <w:color w:val="000000" w:themeColor="text1"/>
        </w:rPr>
        <w:t>“It was interesting and educational “</w:t>
      </w:r>
    </w:p>
    <w:p w14:paraId="7DE9593C" w14:textId="77777777" w:rsidR="00F11A96" w:rsidRPr="00F11A96" w:rsidRDefault="00F11A96" w:rsidP="00F11A96">
      <w:pPr>
        <w:pStyle w:val="ListParagraph"/>
        <w:numPr>
          <w:ilvl w:val="0"/>
          <w:numId w:val="5"/>
        </w:numPr>
        <w:spacing w:after="0" w:line="240" w:lineRule="auto"/>
        <w:rPr>
          <w:color w:val="000000" w:themeColor="text1"/>
        </w:rPr>
      </w:pPr>
      <w:r w:rsidRPr="00F11A96">
        <w:rPr>
          <w:color w:val="000000" w:themeColor="text1"/>
        </w:rPr>
        <w:t>“They can explain all aspects of the problems, thank you very much a great day “</w:t>
      </w:r>
    </w:p>
    <w:p w14:paraId="7C114F53" w14:textId="68C0CBB7" w:rsidR="00F11A96" w:rsidRPr="00F11A96" w:rsidRDefault="00F11A96" w:rsidP="00F11A96">
      <w:pPr>
        <w:pStyle w:val="ListParagraph"/>
        <w:numPr>
          <w:ilvl w:val="0"/>
          <w:numId w:val="5"/>
        </w:numPr>
        <w:spacing w:after="0" w:line="240" w:lineRule="auto"/>
        <w:rPr>
          <w:color w:val="000000" w:themeColor="text1"/>
        </w:rPr>
      </w:pPr>
      <w:r w:rsidRPr="00F11A96">
        <w:rPr>
          <w:color w:val="000000" w:themeColor="text1"/>
        </w:rPr>
        <w:t xml:space="preserve">“Definitely, </w:t>
      </w:r>
      <w:r w:rsidR="00382365" w:rsidRPr="00F11A96">
        <w:rPr>
          <w:color w:val="000000" w:themeColor="text1"/>
        </w:rPr>
        <w:t>it</w:t>
      </w:r>
      <w:r w:rsidRPr="00F11A96">
        <w:rPr>
          <w:color w:val="000000" w:themeColor="text1"/>
        </w:rPr>
        <w:t xml:space="preserve"> motivates you to do better “ </w:t>
      </w:r>
    </w:p>
    <w:p w14:paraId="3F1D1F29" w14:textId="72F3E2E9" w:rsidR="00F11A96" w:rsidRPr="00F11A96" w:rsidRDefault="00F11A96" w:rsidP="00F11A96">
      <w:pPr>
        <w:pStyle w:val="ListParagraph"/>
        <w:numPr>
          <w:ilvl w:val="0"/>
          <w:numId w:val="5"/>
        </w:numPr>
        <w:spacing w:after="0" w:line="240" w:lineRule="auto"/>
        <w:rPr>
          <w:color w:val="000000" w:themeColor="text1"/>
        </w:rPr>
      </w:pPr>
      <w:r w:rsidRPr="00F11A96">
        <w:rPr>
          <w:color w:val="000000" w:themeColor="text1"/>
        </w:rPr>
        <w:t>“I’ve been given good advice and encouragement “</w:t>
      </w:r>
    </w:p>
    <w:p w14:paraId="046B98CF" w14:textId="70C314EE" w:rsidR="00F11A96" w:rsidRPr="00F11A96" w:rsidRDefault="00382365" w:rsidP="00F11A96">
      <w:pPr>
        <w:pStyle w:val="ListParagraph"/>
        <w:numPr>
          <w:ilvl w:val="0"/>
          <w:numId w:val="5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“</w:t>
      </w:r>
      <w:r w:rsidR="00F11A96" w:rsidRPr="00F11A96">
        <w:rPr>
          <w:color w:val="000000" w:themeColor="text1"/>
        </w:rPr>
        <w:t>Professional and informative thank you</w:t>
      </w:r>
      <w:r>
        <w:rPr>
          <w:color w:val="000000" w:themeColor="text1"/>
        </w:rPr>
        <w:t>”</w:t>
      </w:r>
      <w:r w:rsidR="00F11A96" w:rsidRPr="00F11A96">
        <w:rPr>
          <w:color w:val="000000" w:themeColor="text1"/>
        </w:rPr>
        <w:t xml:space="preserve"> </w:t>
      </w:r>
    </w:p>
    <w:p w14:paraId="1154FC9C" w14:textId="2DAEBC5F" w:rsidR="00F11A96" w:rsidRPr="00F11A96" w:rsidRDefault="00382365" w:rsidP="00F11A96">
      <w:pPr>
        <w:pStyle w:val="ListParagraph"/>
        <w:numPr>
          <w:ilvl w:val="0"/>
          <w:numId w:val="5"/>
        </w:numPr>
        <w:spacing w:after="0" w:line="240" w:lineRule="auto"/>
        <w:rPr>
          <w:color w:val="000000" w:themeColor="text1"/>
        </w:rPr>
      </w:pPr>
      <w:r w:rsidRPr="00752979">
        <w:rPr>
          <w:color w:val="000000" w:themeColor="text1"/>
        </w:rPr>
        <w:t>“</w:t>
      </w:r>
      <w:r w:rsidR="00F11A96" w:rsidRPr="00752979">
        <w:rPr>
          <w:color w:val="000000" w:themeColor="text1"/>
        </w:rPr>
        <w:t>Very helpful, they go through everything and explain it well</w:t>
      </w:r>
      <w:r w:rsidRPr="00752979">
        <w:rPr>
          <w:color w:val="000000" w:themeColor="text1"/>
        </w:rPr>
        <w:t>”</w:t>
      </w:r>
    </w:p>
    <w:sectPr w:rsidR="00F11A96" w:rsidRPr="00F11A96" w:rsidSect="00A66DF8">
      <w:headerReference w:type="default" r:id="rId7"/>
      <w:footerReference w:type="default" r:id="rId8"/>
      <w:pgSz w:w="8419" w:h="11906" w:orient="landscape"/>
      <w:pgMar w:top="426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BBB82F" w14:textId="77777777" w:rsidR="00487013" w:rsidRDefault="00487013" w:rsidP="00E92FB0">
      <w:pPr>
        <w:spacing w:after="0" w:line="240" w:lineRule="auto"/>
      </w:pPr>
      <w:r>
        <w:separator/>
      </w:r>
    </w:p>
  </w:endnote>
  <w:endnote w:type="continuationSeparator" w:id="0">
    <w:p w14:paraId="71269B89" w14:textId="77777777" w:rsidR="00487013" w:rsidRDefault="00487013" w:rsidP="00E92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2003811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D3252C6" w14:textId="79E16CC2" w:rsidR="003329CC" w:rsidRDefault="003329CC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6DF8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781C49F" w14:textId="77777777" w:rsidR="003329CC" w:rsidRDefault="003329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C8150A" w14:textId="77777777" w:rsidR="00487013" w:rsidRDefault="00487013" w:rsidP="00E92FB0">
      <w:pPr>
        <w:spacing w:after="0" w:line="240" w:lineRule="auto"/>
      </w:pPr>
      <w:r>
        <w:separator/>
      </w:r>
    </w:p>
  </w:footnote>
  <w:footnote w:type="continuationSeparator" w:id="0">
    <w:p w14:paraId="280ABB49" w14:textId="77777777" w:rsidR="00487013" w:rsidRDefault="00487013" w:rsidP="00E92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C99F0" w14:textId="2ADE5EC3" w:rsidR="00E92FB0" w:rsidRDefault="00F11A9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1DED261" wp14:editId="0A63B49C">
          <wp:simplePos x="0" y="0"/>
          <wp:positionH relativeFrom="column">
            <wp:posOffset>-219075</wp:posOffset>
          </wp:positionH>
          <wp:positionV relativeFrom="paragraph">
            <wp:posOffset>-259715</wp:posOffset>
          </wp:positionV>
          <wp:extent cx="2329180" cy="769620"/>
          <wp:effectExtent l="0" t="0" r="0" b="0"/>
          <wp:wrapTopAndBottom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9180" cy="769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02E63650" wp14:editId="686C960E">
          <wp:simplePos x="0" y="0"/>
          <wp:positionH relativeFrom="column">
            <wp:posOffset>3183890</wp:posOffset>
          </wp:positionH>
          <wp:positionV relativeFrom="paragraph">
            <wp:posOffset>-299720</wp:posOffset>
          </wp:positionV>
          <wp:extent cx="1176655" cy="666115"/>
          <wp:effectExtent l="0" t="0" r="4445" b="635"/>
          <wp:wrapSquare wrapText="bothSides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655" cy="666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13AF9"/>
    <w:multiLevelType w:val="hybridMultilevel"/>
    <w:tmpl w:val="938004D8"/>
    <w:lvl w:ilvl="0" w:tplc="ED94E8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27F83"/>
    <w:multiLevelType w:val="hybridMultilevel"/>
    <w:tmpl w:val="23B65E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BE14B3"/>
    <w:multiLevelType w:val="hybridMultilevel"/>
    <w:tmpl w:val="AF06E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8F6BE0"/>
    <w:multiLevelType w:val="hybridMultilevel"/>
    <w:tmpl w:val="7A802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D25D22"/>
    <w:multiLevelType w:val="hybridMultilevel"/>
    <w:tmpl w:val="325EC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bookFoldPrinting/>
  <w:bookFoldPrintingSheets w:val="4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760"/>
    <w:rsid w:val="00021614"/>
    <w:rsid w:val="000835AD"/>
    <w:rsid w:val="000941C5"/>
    <w:rsid w:val="000C6F67"/>
    <w:rsid w:val="00125262"/>
    <w:rsid w:val="001817F2"/>
    <w:rsid w:val="00184EE5"/>
    <w:rsid w:val="001B0976"/>
    <w:rsid w:val="0022778F"/>
    <w:rsid w:val="002474EB"/>
    <w:rsid w:val="00267760"/>
    <w:rsid w:val="002E7F7A"/>
    <w:rsid w:val="0031683C"/>
    <w:rsid w:val="003329CC"/>
    <w:rsid w:val="00382365"/>
    <w:rsid w:val="00392807"/>
    <w:rsid w:val="00396359"/>
    <w:rsid w:val="004255AC"/>
    <w:rsid w:val="00487013"/>
    <w:rsid w:val="0049020A"/>
    <w:rsid w:val="004E69AF"/>
    <w:rsid w:val="005254C2"/>
    <w:rsid w:val="00627D1D"/>
    <w:rsid w:val="00752979"/>
    <w:rsid w:val="007866B2"/>
    <w:rsid w:val="00884F70"/>
    <w:rsid w:val="008C2132"/>
    <w:rsid w:val="00947EF7"/>
    <w:rsid w:val="00965A8F"/>
    <w:rsid w:val="00A00523"/>
    <w:rsid w:val="00A66DF8"/>
    <w:rsid w:val="00B70C22"/>
    <w:rsid w:val="00B904ED"/>
    <w:rsid w:val="00BC0B3B"/>
    <w:rsid w:val="00D6017A"/>
    <w:rsid w:val="00D77334"/>
    <w:rsid w:val="00DC4B6F"/>
    <w:rsid w:val="00E848EB"/>
    <w:rsid w:val="00E92FB0"/>
    <w:rsid w:val="00EB17F8"/>
    <w:rsid w:val="00ED1CD7"/>
    <w:rsid w:val="00F11A96"/>
    <w:rsid w:val="00F53211"/>
    <w:rsid w:val="00F91C89"/>
    <w:rsid w:val="00FA4DEB"/>
    <w:rsid w:val="00FC6FC0"/>
    <w:rsid w:val="00FC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6F4CEE4C"/>
  <w15:docId w15:val="{E93630F7-7964-49DC-B7FC-B2DB93BF4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C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2F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FB0"/>
  </w:style>
  <w:style w:type="paragraph" w:styleId="Footer">
    <w:name w:val="footer"/>
    <w:basedOn w:val="Normal"/>
    <w:link w:val="FooterChar"/>
    <w:uiPriority w:val="99"/>
    <w:unhideWhenUsed/>
    <w:rsid w:val="00E92F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FB0"/>
  </w:style>
  <w:style w:type="character" w:styleId="Hyperlink">
    <w:name w:val="Hyperlink"/>
    <w:basedOn w:val="DefaultParagraphFont"/>
    <w:uiPriority w:val="99"/>
    <w:unhideWhenUsed/>
    <w:rsid w:val="00FC78E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C78E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11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Solent</Company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</dc:creator>
  <cp:lastModifiedBy>Eves, Theresa - CDS Team Administrator</cp:lastModifiedBy>
  <cp:revision>4</cp:revision>
  <cp:lastPrinted>2020-09-25T12:40:00Z</cp:lastPrinted>
  <dcterms:created xsi:type="dcterms:W3CDTF">2020-09-24T12:57:00Z</dcterms:created>
  <dcterms:modified xsi:type="dcterms:W3CDTF">2020-11-06T14:37:00Z</dcterms:modified>
</cp:coreProperties>
</file>